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</w:pPr>
      <w:r>
        <w:rPr>
          <w:rFonts w:hint="eastAsia"/>
        </w:rPr>
        <w:t>（様式１）</w:t>
      </w:r>
    </w:p>
    <w:p w:rsidR="007E2B0A" w:rsidRDefault="00B220B0" w:rsidP="007E2B0A">
      <w:pPr>
        <w:ind w:firstLineChars="200" w:firstLine="420"/>
        <w:jc w:val="right"/>
      </w:pPr>
      <w:r>
        <w:rPr>
          <w:rFonts w:hint="eastAsia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>平成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</w:rPr>
      </w:pPr>
      <w:r w:rsidRPr="008E6784">
        <w:rPr>
          <w:rFonts w:hint="eastAsia"/>
          <w:sz w:val="22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Pr="00EC17DA">
        <w:rPr>
          <w:rFonts w:hint="eastAsia"/>
          <w:sz w:val="18"/>
          <w:szCs w:val="18"/>
        </w:rPr>
        <w:t>平成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□（Ｃ）研究会　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□（Ｄ）若手研究会等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574A78" w:rsidRPr="009719A9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</w:t>
      </w:r>
      <w:r w:rsidRPr="009719A9">
        <w:rPr>
          <w:rFonts w:hint="eastAsia"/>
          <w:sz w:val="18"/>
          <w:szCs w:val="18"/>
        </w:rPr>
        <w:t>（</w:t>
      </w:r>
      <w:r w:rsidR="002A74D1" w:rsidRPr="009719A9">
        <w:rPr>
          <w:rFonts w:hint="eastAsia"/>
          <w:sz w:val="18"/>
          <w:szCs w:val="18"/>
        </w:rPr>
        <w:t>Ｆ”</w:t>
      </w:r>
      <w:r w:rsidRPr="009719A9">
        <w:rPr>
          <w:rFonts w:hint="eastAsia"/>
          <w:sz w:val="18"/>
          <w:szCs w:val="18"/>
        </w:rPr>
        <w:t>）ＵＶＳＯＲ長期施設利用課題</w:t>
      </w:r>
    </w:p>
    <w:p w:rsidR="004656FE" w:rsidRPr="009719A9" w:rsidRDefault="00574A78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）機器センター施設利用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’）機器センター施設利用（ナノテクノロジープラットフォーム）</w:t>
      </w:r>
    </w:p>
    <w:p w:rsidR="00311CB0" w:rsidRPr="009719A9" w:rsidRDefault="00574A78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）装置開発室施設利用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Pr="00EC17DA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  <w:bookmarkStart w:id="0" w:name="_GoBack"/>
      <w:bookmarkEnd w:id="0"/>
    </w:p>
    <w:p w:rsidR="00B220B0" w:rsidRDefault="00B220B0" w:rsidP="00BD1815">
      <w:r>
        <w:rPr>
          <w:rFonts w:hint="eastAsia"/>
        </w:rPr>
        <w:t>研究課題：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815" w:rsidRDefault="00BD1815" w:rsidP="00574A78">
      <w:r>
        <w:separator/>
      </w:r>
    </w:p>
  </w:endnote>
  <w:endnote w:type="continuationSeparator" w:id="0">
    <w:p w:rsidR="00BD1815" w:rsidRDefault="00BD1815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815" w:rsidRDefault="00BD1815" w:rsidP="00574A78">
      <w:r>
        <w:separator/>
      </w:r>
    </w:p>
  </w:footnote>
  <w:footnote w:type="continuationSeparator" w:id="0">
    <w:p w:rsidR="00BD1815" w:rsidRDefault="00BD1815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C173F"/>
    <w:rsid w:val="000E7AA8"/>
    <w:rsid w:val="0024079E"/>
    <w:rsid w:val="002763AA"/>
    <w:rsid w:val="002A74D1"/>
    <w:rsid w:val="002C4E3F"/>
    <w:rsid w:val="00311CB0"/>
    <w:rsid w:val="003C5B65"/>
    <w:rsid w:val="00451759"/>
    <w:rsid w:val="004656FE"/>
    <w:rsid w:val="004B7A51"/>
    <w:rsid w:val="0051310B"/>
    <w:rsid w:val="00574A78"/>
    <w:rsid w:val="006442E0"/>
    <w:rsid w:val="006F2B57"/>
    <w:rsid w:val="00797607"/>
    <w:rsid w:val="007E2B0A"/>
    <w:rsid w:val="008E6784"/>
    <w:rsid w:val="00952745"/>
    <w:rsid w:val="009719A9"/>
    <w:rsid w:val="00A75526"/>
    <w:rsid w:val="00A97828"/>
    <w:rsid w:val="00AC070F"/>
    <w:rsid w:val="00B220B0"/>
    <w:rsid w:val="00BD1815"/>
    <w:rsid w:val="00CB0565"/>
    <w:rsid w:val="00CE7D13"/>
    <w:rsid w:val="00D1351E"/>
    <w:rsid w:val="00DF079D"/>
    <w:rsid w:val="00E53B41"/>
    <w:rsid w:val="00EC17DA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 　</cp:lastModifiedBy>
  <cp:revision>4</cp:revision>
  <cp:lastPrinted>2014-09-21T09:58:00Z</cp:lastPrinted>
  <dcterms:created xsi:type="dcterms:W3CDTF">2014-09-21T09:58:00Z</dcterms:created>
  <dcterms:modified xsi:type="dcterms:W3CDTF">2014-11-06T09:58:00Z</dcterms:modified>
</cp:coreProperties>
</file>